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宋体" w:hAnsi="宋体"/>
          <w:szCs w:val="24"/>
        </w:rPr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0" r="7620" b="0"/>
                <wp:docPr id="38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/>
                                  <w:sz w:val="18"/>
                                  <w:szCs w:val="18"/>
                                </w:rPr>
                                <w:t>地址：张家港市杨舍镇江帆路8号（http://www.epoint.com.cn）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hAnsi="思源宋体 CN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思源宋体 CN Light" w:hAnsi="思源宋体 CN Light"/>
                                  <w:sz w:val="18"/>
                                  <w:szCs w:val="1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R4A0H1wAAAAUBAAAPAAAAAAAAAAEAIAAAACIAAABkcnMvZG93bnJl&#10;di54bWxQSwECFAAUAAAACACHTuJAdRPMUw4EAADi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画布 13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8LXfxJgIAAEc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So7&#10;QNQAAAAFAQAADwAAAAAAAAABACAAAAAiAAAAZHJzL2Rvd25yZXYueG1sUEsBAhQAFAAAAAgAh07i&#10;QHwtd/E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II0Q9UAAAAFAQAADwAAAAAAAAABACAAAAAiAAAA&#10;ZHJzL2Rvd25yZXYueG1sUEsBAhQAFAAAAAgAh07iQBjPbf0KAgAAEQQAAA4AAAAAAAAAAQAgAAAA&#10;JAEAAGRycy9lMm9Eb2MueG1sUEsFBgAAAAAGAAYAWQEAAK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思源宋体 CN Light" w:hAnsi="思源宋体 CN Light"/>
                            <w:sz w:val="18"/>
                            <w:szCs w:val="18"/>
                          </w:rPr>
                          <w:t>地址：张家港市杨舍镇江帆路8号（http://www.epoint.com.cn）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 Light" w:hAnsi="思源宋体 CN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思源宋体 CN Light" w:hAnsi="思源宋体 CN Light"/>
                            <w:sz w:val="18"/>
                            <w:szCs w:val="18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ascii="思源宋体 CN Light" w:hAnsi="思源宋体 CN Light" w:eastAsia="思源宋体 CN Light"/>
        </w:rPr>
      </w:pP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</w:pPr>
    </w:p>
    <w:p>
      <w:pPr>
        <w:widowControl/>
        <w:jc w:val="center"/>
        <w:rPr>
          <w:rFonts w:ascii="黑体" w:hAnsi="黑体" w:eastAsia="思源宋体 CN Light"/>
          <w:b/>
          <w:sz w:val="52"/>
          <w:szCs w:val="52"/>
        </w:rPr>
      </w:pPr>
      <w:r>
        <w:rPr>
          <w:rFonts w:hint="eastAsia" w:ascii="黑体" w:hAnsi="黑体" w:eastAsia="思源宋体 CN Light"/>
          <w:b/>
          <w:sz w:val="52"/>
          <w:szCs w:val="52"/>
          <w:lang w:val="en-US" w:eastAsia="zh-CN"/>
        </w:rPr>
        <w:t>兴安盟</w:t>
      </w:r>
      <w:r>
        <w:rPr>
          <w:rFonts w:hint="eastAsia" w:ascii="黑体" w:hAnsi="黑体" w:eastAsia="思源宋体 CN Light"/>
          <w:b/>
          <w:sz w:val="52"/>
          <w:szCs w:val="52"/>
        </w:rPr>
        <w:t>公共资源交易</w:t>
      </w: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思源宋体 CN Light"/>
          <w:b/>
          <w:sz w:val="52"/>
          <w:szCs w:val="52"/>
        </w:rPr>
        <w:t>投标文件制作操作手册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8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李洋</w:t>
            </w:r>
          </w:p>
        </w:tc>
        <w:tc>
          <w:tcPr>
            <w:tcW w:w="992" w:type="dxa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8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2020.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12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29</w:t>
            </w:r>
          </w:p>
        </w:tc>
        <w:tc>
          <w:tcPr>
            <w:tcW w:w="3169" w:type="dxa"/>
          </w:tcPr>
          <w:p>
            <w:pPr>
              <w:pStyle w:val="38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_Toc24868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_Toc24868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_Toc6082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hint="eastAsia" w:ascii="思源宋体 CN Light" w:hAnsi="思源宋体 CN Light"/>
          <w:lang w:val="en-US" w:eastAsia="zh-CN"/>
        </w:rPr>
        <w:t>投标工具</w:t>
      </w:r>
      <w:r>
        <w:rPr>
          <w:rFonts w:ascii="思源宋体 CN Light" w:hAnsi="思源宋体 CN Light"/>
        </w:rPr>
        <w:t>安装说明</w:t>
      </w:r>
      <w:r>
        <w:tab/>
      </w:r>
      <w:r>
        <w:fldChar w:fldCharType="begin"/>
      </w:r>
      <w:r>
        <w:instrText xml:space="preserve"> PAGEREF _Toc6082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_Toc29383 </w:instrText>
      </w:r>
      <w:r>
        <w:fldChar w:fldCharType="separate"/>
      </w:r>
      <w:r>
        <w:rPr>
          <w:rFonts w:hint="eastAsia" w:ascii="思源宋体 CN Light" w:hAnsi="思源宋体 CN Light"/>
        </w:rPr>
        <w:t>二、 投标文件制作工程</w:t>
      </w:r>
      <w:r>
        <w:tab/>
      </w:r>
      <w:r>
        <w:fldChar w:fldCharType="begin"/>
      </w:r>
      <w:r>
        <w:instrText xml:space="preserve"> PAGEREF _Toc29383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_Toc23823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</w:rPr>
        <w:t>新建投标文件</w:t>
      </w:r>
      <w:r>
        <w:tab/>
      </w:r>
      <w:r>
        <w:fldChar w:fldCharType="begin"/>
      </w:r>
      <w:r>
        <w:instrText xml:space="preserve"> PAGEREF _Toc23823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_Toc1119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思源宋体 CN Light" w:hAnsi="思源宋体 CN Light"/>
        </w:rPr>
        <w:t>浏览招标文件</w:t>
      </w:r>
      <w:r>
        <w:tab/>
      </w:r>
      <w:r>
        <w:fldChar w:fldCharType="begin"/>
      </w:r>
      <w:r>
        <w:instrText xml:space="preserve"> PAGEREF _Toc1119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_Toc4970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思源宋体 CN Light" w:hAnsi="思源宋体 CN Light"/>
        </w:rPr>
        <w:t>投标文件格式</w:t>
      </w:r>
      <w:r>
        <w:tab/>
      </w:r>
      <w:r>
        <w:fldChar w:fldCharType="begin"/>
      </w:r>
      <w:r>
        <w:instrText xml:space="preserve"> PAGEREF _Toc4970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_Toc28936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2.3.1、 </w:t>
      </w:r>
      <w:r>
        <w:rPr>
          <w:rFonts w:hint="eastAsia" w:ascii="思源宋体 CN Light" w:hAnsi="思源宋体 CN Light"/>
        </w:rPr>
        <w:t>投标菜单</w:t>
      </w:r>
      <w:r>
        <w:tab/>
      </w:r>
      <w:r>
        <w:fldChar w:fldCharType="begin"/>
      </w:r>
      <w:r>
        <w:instrText xml:space="preserve"> PAGEREF _Toc28936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_Toc10974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 w:ascii="思源宋体 CN Light" w:hAnsi="思源宋体 CN Light"/>
        </w:rPr>
        <w:t>生成投标文件</w:t>
      </w:r>
      <w:r>
        <w:tab/>
      </w:r>
      <w:r>
        <w:fldChar w:fldCharType="begin"/>
      </w:r>
      <w:r>
        <w:instrText xml:space="preserve"> PAGEREF _Toc10974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_Toc27771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2.4.1、 </w:t>
      </w:r>
      <w:r>
        <w:rPr>
          <w:rFonts w:hint="eastAsia" w:ascii="思源宋体 CN Light" w:hAnsi="思源宋体 CN Light"/>
        </w:rPr>
        <w:t>批量转换</w:t>
      </w:r>
      <w:r>
        <w:tab/>
      </w:r>
      <w:r>
        <w:fldChar w:fldCharType="begin"/>
      </w:r>
      <w:r>
        <w:instrText xml:space="preserve"> PAGEREF _Toc27771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_Toc25780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2.4.2、 </w:t>
      </w:r>
      <w:r>
        <w:rPr>
          <w:rFonts w:hint="eastAsia" w:ascii="思源宋体 CN Light" w:hAnsi="思源宋体 CN Light"/>
        </w:rPr>
        <w:t>标书签章</w:t>
      </w:r>
      <w:r>
        <w:tab/>
      </w:r>
      <w:r>
        <w:fldChar w:fldCharType="begin"/>
      </w:r>
      <w:r>
        <w:instrText xml:space="preserve"> PAGEREF _Toc25780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_Toc25993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2.4.3、 </w:t>
      </w:r>
      <w:r>
        <w:rPr>
          <w:rFonts w:hint="eastAsia" w:ascii="思源宋体 CN Light" w:hAnsi="思源宋体 CN Light"/>
        </w:rPr>
        <w:t>预览标书</w:t>
      </w:r>
      <w:r>
        <w:tab/>
      </w:r>
      <w:r>
        <w:fldChar w:fldCharType="begin"/>
      </w:r>
      <w:r>
        <w:instrText xml:space="preserve"> PAGEREF _Toc25993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_Toc1149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2.4.4、 </w:t>
      </w:r>
      <w:r>
        <w:rPr>
          <w:rFonts w:hint="eastAsia" w:ascii="思源宋体 CN Light" w:hAnsi="思源宋体 CN Light"/>
        </w:rPr>
        <w:t>生成标书</w:t>
      </w:r>
      <w:r>
        <w:tab/>
      </w:r>
      <w:r>
        <w:fldChar w:fldCharType="begin"/>
      </w:r>
      <w:r>
        <w:instrText xml:space="preserve"> PAGEREF _Toc1149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r>
        <w:fldChar w:fldCharType="end"/>
      </w:r>
    </w:p>
    <w:p/>
    <w:p>
      <w:r>
        <w:br w:type="page"/>
      </w:r>
    </w:p>
    <w:p>
      <w:pPr>
        <w:pStyle w:val="2"/>
        <w:rPr>
          <w:rFonts w:ascii="思源宋体 CN Light" w:hAnsi="思源宋体 CN Light"/>
        </w:rPr>
      </w:pPr>
      <w:bookmarkStart w:id="0" w:name="_Toc475978914"/>
      <w:bookmarkStart w:id="1" w:name="_Toc9536"/>
      <w:bookmarkStart w:id="2" w:name="_Toc39822410"/>
      <w:bookmarkStart w:id="3" w:name="_Toc50105269"/>
      <w:bookmarkStart w:id="4" w:name="_Toc313"/>
      <w:bookmarkStart w:id="5" w:name="_Toc27303"/>
      <w:bookmarkStart w:id="6" w:name="_Toc24868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rFonts w:ascii="思源宋体 CN Light" w:hAnsi="思源宋体 CN Light"/>
        </w:rPr>
      </w:pPr>
      <w:bookmarkStart w:id="7" w:name="_Toc475978915"/>
      <w:bookmarkStart w:id="8" w:name="_Toc9922"/>
      <w:bookmarkStart w:id="9" w:name="_Toc23676"/>
      <w:bookmarkStart w:id="10" w:name="_Toc39822411"/>
      <w:bookmarkStart w:id="11" w:name="_Toc15860"/>
      <w:bookmarkStart w:id="12" w:name="_Toc50105270"/>
      <w:bookmarkStart w:id="13" w:name="_Toc6082"/>
      <w:r>
        <w:rPr>
          <w:rFonts w:hint="eastAsia" w:ascii="思源宋体 CN Light" w:hAnsi="思源宋体 CN Light"/>
          <w:lang w:val="en-US" w:eastAsia="zh-CN"/>
        </w:rPr>
        <w:t>投标工具</w:t>
      </w:r>
      <w:r>
        <w:rPr>
          <w:rFonts w:ascii="思源宋体 CN Light" w:hAnsi="思源宋体 CN Light"/>
        </w:rPr>
        <w:t>安装说明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1、双击安装程序</w:t>
      </w:r>
      <w:r>
        <w:drawing>
          <wp:inline distT="0" distB="0" distL="114300" distR="114300">
            <wp:extent cx="478155" cy="636905"/>
            <wp:effectExtent l="0" t="0" r="9525" b="317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思源宋体 CN Light" w:hAnsi="思源宋体 CN Light" w:eastAsia="思源宋体 CN Light"/>
          <w:spacing w:val="4"/>
        </w:rPr>
      </w:pPr>
      <w:r>
        <w:drawing>
          <wp:inline distT="0" distB="0" distL="114300" distR="114300">
            <wp:extent cx="4020185" cy="3017520"/>
            <wp:effectExtent l="0" t="0" r="317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注：在安装</w:t>
      </w:r>
      <w:r>
        <w:rPr>
          <w:rFonts w:hint="eastAsia" w:ascii="思源宋体 CN Light" w:hAnsi="思源宋体 CN Light" w:eastAsia="思源宋体 CN Light"/>
          <w:lang w:val="en-US" w:eastAsia="zh-CN"/>
        </w:rPr>
        <w:t>投标工具</w:t>
      </w:r>
      <w:r>
        <w:rPr>
          <w:rFonts w:hint="eastAsia" w:ascii="思源宋体 CN Light" w:hAnsi="思源宋体 CN Light" w:eastAsia="思源宋体 CN Light"/>
        </w:rPr>
        <w:t>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2、选中协议，</w:t>
      </w:r>
      <w:r>
        <w:rPr>
          <w:rFonts w:ascii="思源宋体 CN Light" w:hAnsi="思源宋体 CN Light" w:eastAsia="思源宋体 CN Light"/>
        </w:rPr>
        <w:t>点击</w:t>
      </w:r>
      <w:r>
        <w:rPr>
          <w:rFonts w:hint="eastAsia" w:ascii="思源宋体 CN Light" w:hAnsi="思源宋体 CN Light" w:eastAsia="思源宋体 CN Light"/>
        </w:rPr>
        <w:t>“自定义安装”，打开安装目录位置</w:t>
      </w:r>
      <w:r>
        <w:rPr>
          <w:rFonts w:ascii="思源宋体 CN Light" w:hAnsi="思源宋体 CN Light" w:eastAsia="思源宋体 CN Light"/>
        </w:rPr>
        <w:t>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003675" cy="3006090"/>
            <wp:effectExtent l="0" t="0" r="4445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如果不点击“自定义安装”，点击“快速安装”按钮，则直接开始安装</w:t>
      </w:r>
      <w:r>
        <w:rPr>
          <w:rFonts w:hint="eastAsia" w:ascii="思源宋体 CN Light" w:hAnsi="思源宋体 CN Light" w:eastAsia="思源宋体 CN Light"/>
          <w:lang w:val="en-US" w:eastAsia="zh-CN"/>
        </w:rPr>
        <w:t>投标工具</w:t>
      </w:r>
      <w:r>
        <w:rPr>
          <w:rFonts w:hint="eastAsia" w:ascii="思源宋体 CN Light" w:hAnsi="思源宋体 CN Light" w:eastAsia="思源宋体 CN Light"/>
        </w:rPr>
        <w:t>，安装位置默认。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3、选择</w:t>
      </w:r>
      <w:r>
        <w:rPr>
          <w:rFonts w:ascii="思源宋体 CN Light" w:hAnsi="思源宋体 CN Light" w:eastAsia="思源宋体 CN Light"/>
        </w:rPr>
        <w:t>需要</w:t>
      </w:r>
      <w:r>
        <w:rPr>
          <w:rFonts w:hint="eastAsia" w:ascii="思源宋体 CN Light" w:hAnsi="思源宋体 CN Light" w:eastAsia="思源宋体 CN Light"/>
        </w:rPr>
        <w:t>安装</w:t>
      </w:r>
      <w:r>
        <w:rPr>
          <w:rFonts w:ascii="思源宋体 CN Light" w:hAnsi="思源宋体 CN Light" w:eastAsia="思源宋体 CN Light"/>
        </w:rPr>
        <w:t>的目录</w:t>
      </w:r>
      <w:r>
        <w:rPr>
          <w:rFonts w:hint="eastAsia" w:ascii="思源宋体 CN Light" w:hAnsi="思源宋体 CN Light" w:eastAsia="思源宋体 CN Light"/>
        </w:rPr>
        <w:t>，点击“立即安装”按钮，开始安装</w:t>
      </w:r>
      <w:r>
        <w:rPr>
          <w:rFonts w:hint="eastAsia" w:ascii="思源宋体 CN Light" w:hAnsi="思源宋体 CN Light" w:eastAsia="思源宋体 CN Light"/>
          <w:lang w:val="en-US" w:eastAsia="zh-CN"/>
        </w:rPr>
        <w:t>投标工具</w:t>
      </w:r>
      <w:r>
        <w:rPr>
          <w:rFonts w:hint="eastAsia" w:ascii="思源宋体 CN Light" w:hAnsi="思源宋体 CN Light" w:eastAsia="思源宋体 CN Light"/>
        </w:rPr>
        <w:t>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4291330" cy="3220720"/>
            <wp:effectExtent l="0" t="0" r="6350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4、</w:t>
      </w:r>
      <w:r>
        <w:rPr>
          <w:rFonts w:hint="eastAsia" w:ascii="思源宋体 CN Light" w:hAnsi="思源宋体 CN Light" w:eastAsia="思源宋体 CN Light"/>
          <w:lang w:val="en-US" w:eastAsia="zh-CN"/>
        </w:rPr>
        <w:t>投标工具</w:t>
      </w:r>
      <w:r>
        <w:rPr>
          <w:rFonts w:hint="eastAsia" w:ascii="思源宋体 CN Light" w:hAnsi="思源宋体 CN Light" w:eastAsia="思源宋体 CN Light"/>
        </w:rPr>
        <w:t>安装完成后，打开完成界面。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</w:t>
      </w:r>
      <w:r>
        <w:rPr>
          <w:rFonts w:hint="eastAsia" w:ascii="思源宋体 CN Light" w:hAnsi="思源宋体 CN Light" w:eastAsia="思源宋体 CN Light"/>
        </w:rPr>
        <w:t>点击“完成”按钮，</w:t>
      </w:r>
      <w:r>
        <w:rPr>
          <w:rFonts w:hint="eastAsia" w:ascii="思源宋体 CN Light" w:hAnsi="思源宋体 CN Light" w:eastAsia="思源宋体 CN Light"/>
          <w:lang w:val="en-US" w:eastAsia="zh-CN"/>
        </w:rPr>
        <w:t>投标工具</w:t>
      </w:r>
      <w:r>
        <w:rPr>
          <w:rFonts w:hint="eastAsia" w:ascii="思源宋体 CN Light" w:hAnsi="思源宋体 CN Light" w:eastAsia="思源宋体 CN Light"/>
        </w:rPr>
        <w:t>安装成功，桌面显示图标</w:t>
      </w:r>
      <w:r>
        <w:drawing>
          <wp:inline distT="0" distB="0" distL="114300" distR="114300">
            <wp:extent cx="602615" cy="782320"/>
            <wp:effectExtent l="0" t="0" r="698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393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。</w:t>
      </w:r>
    </w:p>
    <w:p>
      <w:pPr>
        <w:pStyle w:val="2"/>
        <w:rPr>
          <w:rFonts w:ascii="思源宋体 CN Light" w:hAnsi="思源宋体 CN Light"/>
        </w:rPr>
      </w:pPr>
      <w:bookmarkStart w:id="14" w:name="_Toc25048"/>
      <w:bookmarkStart w:id="15" w:name="_Toc39828095"/>
      <w:bookmarkStart w:id="16" w:name="_Toc50105275"/>
      <w:bookmarkStart w:id="17" w:name="_Toc29383"/>
      <w:r>
        <w:rPr>
          <w:rFonts w:hint="eastAsia" w:ascii="思源宋体 CN Light" w:hAnsi="思源宋体 CN Light"/>
        </w:rPr>
        <w:t>投标文件制作工程</w:t>
      </w:r>
      <w:bookmarkEnd w:id="14"/>
      <w:bookmarkEnd w:id="15"/>
      <w:bookmarkEnd w:id="16"/>
      <w:bookmarkEnd w:id="17"/>
    </w:p>
    <w:p>
      <w:pPr>
        <w:pStyle w:val="3"/>
        <w:rPr>
          <w:rFonts w:ascii="思源宋体 CN Light" w:hAnsi="思源宋体 CN Light"/>
        </w:rPr>
      </w:pPr>
      <w:bookmarkStart w:id="18" w:name="_Toc50105276"/>
      <w:bookmarkStart w:id="19" w:name="_Toc23823"/>
      <w:r>
        <w:rPr>
          <w:rFonts w:hint="eastAsia" w:ascii="思源宋体 CN Light" w:hAnsi="思源宋体 CN Light"/>
        </w:rPr>
        <w:t>新建投标文件</w:t>
      </w:r>
      <w:bookmarkEnd w:id="18"/>
      <w:bookmarkEnd w:id="19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1、双击</w:t>
      </w:r>
      <w:r>
        <w:drawing>
          <wp:inline distT="0" distB="0" distL="0" distR="0">
            <wp:extent cx="630555" cy="7404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387" cy="7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打开投标文件制作软件，点击“新建工程”按钮，弹出新建工程页面，如下图：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0" distR="0">
            <wp:extent cx="5274310" cy="2529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2、点击“浏览”按钮，选择招标文件，如下图：</w:t>
      </w:r>
    </w:p>
    <w:p>
      <w:r>
        <w:drawing>
          <wp:inline distT="0" distB="0" distL="0" distR="0">
            <wp:extent cx="5274310" cy="33566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3、点击“确认”按钮，新建投标文件。如下图：</w:t>
      </w:r>
    </w:p>
    <w:p>
      <w:pPr>
        <w:jc w:val="center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549140" cy="3017520"/>
            <wp:effectExtent l="0" t="0" r="762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20" w:name="_Toc50105277"/>
      <w:bookmarkStart w:id="21" w:name="_Toc1119"/>
      <w:r>
        <w:rPr>
          <w:rFonts w:hint="eastAsia" w:ascii="思源宋体 CN Light" w:hAnsi="思源宋体 CN Light"/>
        </w:rPr>
        <w:t>浏览招标文件</w:t>
      </w:r>
      <w:bookmarkEnd w:id="20"/>
      <w:bookmarkEnd w:id="21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1、新建投标文件成功后，进入“浏览招标文件”菜单，如下图：</w:t>
      </w:r>
    </w:p>
    <w:p>
      <w:r>
        <w:drawing>
          <wp:inline distT="0" distB="0" distL="0" distR="0">
            <wp:extent cx="5274310" cy="31527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2、选择招标文件菜单，可查看对应内容，如下图：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3141980"/>
            <wp:effectExtent l="0" t="0" r="6350" b="1270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点击“导入答疑文件”按钮，可导入答疑文件。</w:t>
      </w:r>
    </w:p>
    <w:p>
      <w:pPr>
        <w:pStyle w:val="3"/>
        <w:rPr>
          <w:rFonts w:ascii="思源宋体 CN Light" w:hAnsi="思源宋体 CN Light"/>
        </w:rPr>
      </w:pPr>
      <w:bookmarkStart w:id="22" w:name="_Toc50105278"/>
      <w:bookmarkStart w:id="23" w:name="_Toc4970"/>
      <w:r>
        <w:rPr>
          <w:rFonts w:hint="eastAsia" w:ascii="思源宋体 CN Light" w:hAnsi="思源宋体 CN Light"/>
        </w:rPr>
        <w:t>投标文件格式</w:t>
      </w:r>
      <w:bookmarkEnd w:id="22"/>
      <w:bookmarkEnd w:id="23"/>
    </w:p>
    <w:p>
      <w:pPr>
        <w:pStyle w:val="4"/>
        <w:rPr>
          <w:rFonts w:ascii="思源宋体 CN Light" w:hAnsi="思源宋体 CN Light"/>
        </w:rPr>
      </w:pPr>
      <w:bookmarkStart w:id="24" w:name="_Toc50105279"/>
      <w:bookmarkStart w:id="25" w:name="_Toc28936"/>
      <w:r>
        <w:rPr>
          <w:rFonts w:hint="eastAsia" w:ascii="思源宋体 CN Light" w:hAnsi="思源宋体 CN Light"/>
        </w:rPr>
        <w:t>投标菜单</w:t>
      </w:r>
      <w:bookmarkEnd w:id="24"/>
      <w:bookmarkEnd w:id="25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1、选择“投标文件格式”按钮，展示所有投标文件菜单。按顺序依次进行菜单内容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进行上传或填写</w:t>
      </w:r>
      <w:r>
        <w:rPr>
          <w:rFonts w:hint="eastAsia" w:ascii="思源宋体 CN Light" w:hAnsi="思源宋体 CN Light" w:eastAsia="思源宋体 CN Light" w:cs="宋体"/>
        </w:rPr>
        <w:t>。如下图：</w:t>
      </w:r>
    </w:p>
    <w:p>
      <w:pPr>
        <w:rPr>
          <w:rFonts w:ascii="思源宋体 CN Light" w:hAnsi="思源宋体 CN Light" w:eastAsia="思源宋体 CN Light"/>
        </w:rPr>
      </w:pPr>
      <w:bookmarkStart w:id="37" w:name="_GoBack"/>
      <w:r>
        <w:drawing>
          <wp:inline distT="0" distB="0" distL="114300" distR="114300">
            <wp:extent cx="4286885" cy="2368550"/>
            <wp:effectExtent l="0" t="0" r="10795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投标菜单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下内容，主要采取上传方式进行填写</w:t>
      </w:r>
      <w:r>
        <w:rPr>
          <w:rFonts w:hint="eastAsia" w:ascii="思源宋体 CN Light" w:hAnsi="思源宋体 CN Light" w:eastAsia="思源宋体 CN Light" w:cs="宋体"/>
        </w:rPr>
        <w:t>：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选中对应菜单栏，点击导入文件，导入对应已完成编辑的文件，支持格式为PDF，JPG，BMP，PNG</w:t>
      </w:r>
      <w:r>
        <w:rPr>
          <w:rFonts w:hint="eastAsia" w:ascii="思源宋体 CN Light" w:hAnsi="思源宋体 CN Light" w:eastAsia="思源宋体 CN Light" w:cs="宋体"/>
        </w:rPr>
        <w:t>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74310" cy="3135630"/>
            <wp:effectExtent l="0" t="0" r="13970" b="38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试用菜单为：封面，投标函及投标函附录，法定代表人身份证明，授权委托书，联合体协议书，投标保证金，项目管理机构，拟分包计划表，资格审查资料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  <w:lang w:val="en-US" w:eastAsia="zh-CN"/>
        </w:rPr>
      </w:pPr>
      <w:bookmarkStart w:id="26" w:name="_Toc50105280"/>
      <w:r>
        <w:rPr>
          <w:rFonts w:hint="eastAsia" w:ascii="思源宋体 CN Light" w:hAnsi="思源宋体 CN Light" w:eastAsia="思源宋体 CN Light" w:cs="宋体"/>
          <w:lang w:val="en-US" w:eastAsia="zh-CN"/>
        </w:rPr>
        <w:t>已标价的工程量清单</w:t>
      </w:r>
      <w:bookmarkEnd w:id="26"/>
      <w:r>
        <w:rPr>
          <w:rFonts w:hint="eastAsia" w:ascii="思源宋体 CN Light" w:hAnsi="思源宋体 CN Light" w:eastAsia="思源宋体 CN Light" w:cs="宋体"/>
          <w:lang w:val="en-US" w:eastAsia="zh-CN"/>
        </w:rPr>
        <w:t>需上传PDF格式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69230" cy="3165475"/>
            <wp:effectExtent l="0" t="0" r="3810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施工组织设计需点击对应的二级菜单，点击新增进行上传，支持格式为PDF，DWG，DWF,JPG,BMP，PNG</w:t>
      </w:r>
      <w:r>
        <w:rPr>
          <w:rFonts w:hint="eastAsia" w:ascii="思源宋体 CN Light" w:hAnsi="思源宋体 CN Light" w:eastAsia="思源宋体 CN Light" w:cs="宋体"/>
        </w:rPr>
        <w:t>：</w:t>
      </w:r>
    </w:p>
    <w:p>
      <w:pPr>
        <w:tabs>
          <w:tab w:val="left" w:pos="312"/>
        </w:tabs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41980"/>
            <wp:effectExtent l="0" t="0" r="6350" b="1270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27" w:name="_Toc50105281"/>
      <w:bookmarkStart w:id="28" w:name="_Toc10974"/>
      <w:r>
        <w:rPr>
          <w:rFonts w:hint="eastAsia" w:ascii="思源宋体 CN Light" w:hAnsi="思源宋体 CN Light"/>
        </w:rPr>
        <w:t>生成投标文件</w:t>
      </w:r>
      <w:bookmarkEnd w:id="27"/>
      <w:bookmarkEnd w:id="28"/>
    </w:p>
    <w:p>
      <w:pPr>
        <w:pStyle w:val="4"/>
        <w:rPr>
          <w:rFonts w:ascii="思源宋体 CN Light" w:hAnsi="思源宋体 CN Light"/>
        </w:rPr>
      </w:pPr>
      <w:bookmarkStart w:id="29" w:name="_Toc50105282"/>
      <w:bookmarkStart w:id="30" w:name="_Toc27771"/>
      <w:r>
        <w:rPr>
          <w:rFonts w:hint="eastAsia" w:ascii="思源宋体 CN Light" w:hAnsi="思源宋体 CN Light"/>
        </w:rPr>
        <w:t>批量转换</w:t>
      </w:r>
      <w:bookmarkEnd w:id="29"/>
      <w:bookmarkEnd w:id="30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1、所有菜单填写完成后，点击“生成投标文件－批量转换”按钮，对所有投标菜单进行批量转换。如下图：</w:t>
      </w: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5274310" cy="2642235"/>
            <wp:effectExtent l="0" t="0" r="13970" b="9525"/>
            <wp:docPr id="2085754" name="图片 208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54" name="图片 2085754"/>
                    <pic:cNvPicPr>
                      <a:picLocks noChangeAspect="1"/>
                    </pic:cNvPicPr>
                  </pic:nvPicPr>
                  <pic:blipFill>
                    <a:blip r:embed="rId24"/>
                    <a:srcRect t="22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/>
        </w:rPr>
      </w:pPr>
      <w:bookmarkStart w:id="31" w:name="_Toc50105283"/>
      <w:bookmarkStart w:id="32" w:name="_Toc25780"/>
      <w:r>
        <w:rPr>
          <w:rFonts w:hint="eastAsia" w:ascii="思源宋体 CN Light" w:hAnsi="思源宋体 CN Light"/>
        </w:rPr>
        <w:t>标书签章</w:t>
      </w:r>
      <w:bookmarkEnd w:id="31"/>
      <w:bookmarkEnd w:id="32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1、批量转换完成后，点击“生成投标文件－标书签章”按钮，进入标书签章页面。如下图：</w:t>
      </w:r>
    </w:p>
    <w:p>
      <w:r>
        <w:drawing>
          <wp:inline distT="0" distB="0" distL="0" distR="0">
            <wp:extent cx="5274310" cy="2679700"/>
            <wp:effectExtent l="0" t="0" r="139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t="1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选择菜单，点击“标书签章”按钮，进入签章页面。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选择需要签章的文件，</w:t>
      </w:r>
      <w:r>
        <w:rPr>
          <w:rFonts w:hint="eastAsia" w:ascii="思源宋体 CN Light" w:hAnsi="思源宋体 CN Light" w:eastAsia="思源宋体 CN Light" w:cs="宋体"/>
        </w:rPr>
        <w:t>点击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签章</w:t>
      </w:r>
      <w:r>
        <w:rPr>
          <w:rFonts w:hint="eastAsia" w:ascii="思源宋体 CN Light" w:hAnsi="思源宋体 CN Light" w:eastAsia="思源宋体 CN Light" w:cs="宋体"/>
        </w:rPr>
        <w:t>按钮，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输入对应CA锁的密码，</w:t>
      </w:r>
      <w:r>
        <w:rPr>
          <w:rFonts w:hint="eastAsia" w:ascii="思源宋体 CN Light" w:hAnsi="思源宋体 CN Light" w:eastAsia="思源宋体 CN Light" w:cs="宋体"/>
        </w:rPr>
        <w:t>对菜单文件进行签章。如下图：</w:t>
      </w:r>
    </w:p>
    <w:p>
      <w:pPr>
        <w:numPr>
          <w:numId w:val="0"/>
        </w:numPr>
        <w:tabs>
          <w:tab w:val="left" w:pos="312"/>
        </w:tabs>
        <w:spacing w:line="360" w:lineRule="auto"/>
        <w:rPr>
          <w:rFonts w:hint="eastAsia"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273040" cy="3691255"/>
            <wp:effectExtent l="0" t="0" r="0" b="1206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 Light" w:hAnsi="思源宋体 CN Light"/>
        </w:rPr>
      </w:pPr>
      <w:bookmarkStart w:id="33" w:name="_Toc50105284"/>
      <w:bookmarkStart w:id="34" w:name="_Toc25993"/>
      <w:r>
        <w:rPr>
          <w:rFonts w:hint="eastAsia" w:ascii="思源宋体 CN Light" w:hAnsi="思源宋体 CN Light"/>
        </w:rPr>
        <w:t>预览标书</w:t>
      </w:r>
      <w:bookmarkEnd w:id="33"/>
      <w:bookmarkEnd w:id="34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1、所有菜单签章完成后，点击“生成投标文件－预览标书”按钮，可预览投标文件。如下图：</w:t>
      </w:r>
    </w:p>
    <w:p>
      <w:pPr>
        <w:tabs>
          <w:tab w:val="left" w:pos="312"/>
        </w:tabs>
        <w:spacing w:line="360" w:lineRule="auto"/>
        <w:rPr>
          <w:rFonts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 w:ascii="思源宋体 CN Light" w:hAnsi="思源宋体 CN Light" w:eastAsia="思源宋体 CN Light" w:cs="宋体"/>
        </w:rPr>
        <w:t>点击“导出文件”按钮，可将整份文件导出。</w:t>
      </w:r>
    </w:p>
    <w:p>
      <w:pPr>
        <w:pStyle w:val="4"/>
        <w:rPr>
          <w:rFonts w:ascii="思源宋体 CN Light" w:hAnsi="思源宋体 CN Light"/>
        </w:rPr>
      </w:pPr>
      <w:bookmarkStart w:id="35" w:name="_Toc50105285"/>
      <w:bookmarkStart w:id="36" w:name="_Toc1149"/>
      <w:r>
        <w:rPr>
          <w:rFonts w:hint="eastAsia" w:ascii="思源宋体 CN Light" w:hAnsi="思源宋体 CN Light"/>
        </w:rPr>
        <w:t>生成标书</w:t>
      </w:r>
      <w:bookmarkEnd w:id="35"/>
      <w:bookmarkEnd w:id="36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1、点击“生成投标文件－生成标书”按钮，弹出标书信息确认框</w:t>
      </w:r>
      <w:r>
        <w:rPr>
          <w:rFonts w:hint="eastAsia" w:ascii="思源宋体 CN Light" w:hAnsi="思源宋体 CN Light" w:eastAsia="思源宋体 CN Light" w:cs="宋体"/>
          <w:lang w:eastAsia="zh-CN"/>
        </w:rPr>
        <w:t>，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完成信息填写后点击缺</w:t>
      </w:r>
      <w:r>
        <w:rPr>
          <w:rFonts w:hint="eastAsia" w:ascii="思源宋体 CN Light" w:hAnsi="思源宋体 CN Light" w:eastAsia="思源宋体 CN Light" w:cs="宋体"/>
        </w:rPr>
        <w:t>。如下图：</w:t>
      </w:r>
    </w:p>
    <w:p>
      <w:pPr>
        <w:tabs>
          <w:tab w:val="left" w:pos="312"/>
        </w:tabs>
        <w:spacing w:line="360" w:lineRule="auto"/>
        <w:jc w:val="center"/>
      </w:pPr>
      <w:r>
        <w:drawing>
          <wp:inline distT="0" distB="0" distL="114300" distR="114300">
            <wp:extent cx="4486275" cy="2676525"/>
            <wp:effectExtent l="0" t="0" r="9525" b="571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jc w:val="both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ab/>
      </w:r>
      <w:r>
        <w:rPr>
          <w:rFonts w:hint="eastAsia" w:ascii="思源宋体 CN Light" w:hAnsi="思源宋体 CN Light" w:eastAsia="思源宋体 CN Light" w:cs="宋体"/>
        </w:rPr>
        <w:t>2、生成投标文件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后选择对应存储位置</w:t>
      </w:r>
      <w:r>
        <w:rPr>
          <w:rFonts w:hint="eastAsia" w:ascii="思源宋体 CN Light" w:hAnsi="思源宋体 CN Light" w:eastAsia="思源宋体 CN Light" w:cs="宋体"/>
        </w:rPr>
        <w:t>。如下图：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66690" cy="3141980"/>
            <wp:effectExtent l="0" t="0" r="6350" b="1270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jc w:val="both"/>
        <w:rPr>
          <w:rFonts w:hint="default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ab/>
        <w:t>3、待系统加载完毕，文件生成成功，即完成投标文件制作。系统会自动打开文件所在文件夹。</w:t>
      </w:r>
    </w:p>
    <w:p>
      <w:pPr>
        <w:tabs>
          <w:tab w:val="left" w:pos="312"/>
        </w:tabs>
        <w:spacing w:line="360" w:lineRule="auto"/>
        <w:rPr>
          <w:rFonts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269230" cy="3141980"/>
            <wp:effectExtent l="0" t="0" r="3810" b="1270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680" w:footer="62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panose1 w:val="02020200000000000000"/>
    <w:charset w:val="86"/>
    <w:family w:val="roman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hint="eastAsia" w:ascii="思源宋体 CN ExtraLight" w:hAnsi="思源宋体 CN ExtraLight" w:eastAsia="思源宋体 CN ExtraLight" w:cs="Times New Roman"/>
        <w:i/>
        <w:iCs/>
        <w:color w:val="8C8C8C"/>
        <w:sz w:val="18"/>
        <w:szCs w:val="18"/>
        <w:lang w:eastAsia="zh-CN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16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</w:t>
    </w:r>
    <w:r>
      <w:rPr>
        <w:rFonts w:hint="eastAsia" w:ascii="思源宋体 CN ExtraLight" w:hAnsi="思源宋体 CN ExtraLight" w:eastAsia="思源宋体 CN ExtraLight" w:cs="Times New Roman"/>
        <w:sz w:val="18"/>
        <w:szCs w:val="18"/>
        <w:lang w:val="en-US" w:eastAsia="zh-CN"/>
      </w:rP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兴安盟</w:t>
    </w:r>
    <w:r>
      <w:rPr>
        <w:rFonts w:hint="eastAsia" w:ascii="思源宋体 CN Light" w:hAnsi="思源宋体 CN Light" w:eastAsia="思源宋体 CN Light"/>
        <w:sz w:val="18"/>
      </w:rPr>
      <w:t>公共资源交易投标文件制作操作手册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F21B6A"/>
    <w:multiLevelType w:val="singleLevel"/>
    <w:tmpl w:val="D7F21B6A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9343A"/>
    <w:rsid w:val="00095325"/>
    <w:rsid w:val="001644EA"/>
    <w:rsid w:val="0017041B"/>
    <w:rsid w:val="0017481B"/>
    <w:rsid w:val="00187ACB"/>
    <w:rsid w:val="00204F83"/>
    <w:rsid w:val="002111D9"/>
    <w:rsid w:val="00224B05"/>
    <w:rsid w:val="00243895"/>
    <w:rsid w:val="00246ABA"/>
    <w:rsid w:val="002966B4"/>
    <w:rsid w:val="003042B1"/>
    <w:rsid w:val="00341ECD"/>
    <w:rsid w:val="0034417D"/>
    <w:rsid w:val="003B4C9C"/>
    <w:rsid w:val="003E592C"/>
    <w:rsid w:val="004200DA"/>
    <w:rsid w:val="00456568"/>
    <w:rsid w:val="005623A6"/>
    <w:rsid w:val="00573D26"/>
    <w:rsid w:val="00645F7E"/>
    <w:rsid w:val="0066528F"/>
    <w:rsid w:val="00696BBC"/>
    <w:rsid w:val="00713C1C"/>
    <w:rsid w:val="007165EE"/>
    <w:rsid w:val="007B232B"/>
    <w:rsid w:val="00827D1D"/>
    <w:rsid w:val="0088121B"/>
    <w:rsid w:val="008E5A66"/>
    <w:rsid w:val="0096322A"/>
    <w:rsid w:val="009C2916"/>
    <w:rsid w:val="009F7336"/>
    <w:rsid w:val="00A00F41"/>
    <w:rsid w:val="00A7355B"/>
    <w:rsid w:val="00B43476"/>
    <w:rsid w:val="00C30DCF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2B91"/>
    <w:rsid w:val="00F13F3E"/>
    <w:rsid w:val="00F164EB"/>
    <w:rsid w:val="20E07B8D"/>
    <w:rsid w:val="21E66649"/>
    <w:rsid w:val="2489380E"/>
    <w:rsid w:val="28DF4208"/>
    <w:rsid w:val="36E13C33"/>
    <w:rsid w:val="40AD6979"/>
    <w:rsid w:val="422B3B04"/>
    <w:rsid w:val="61C15398"/>
    <w:rsid w:val="620455E3"/>
    <w:rsid w:val="7278423E"/>
    <w:rsid w:val="792E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1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3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3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4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5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annotation text"/>
    <w:basedOn w:val="1"/>
    <w:link w:val="42"/>
    <w:semiHidden/>
    <w:unhideWhenUsed/>
    <w:uiPriority w:val="99"/>
    <w:pPr>
      <w:jc w:val="left"/>
    </w:p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unhideWhenUsed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2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3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7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8">
    <w:name w:val="footnote text"/>
    <w:basedOn w:val="1"/>
    <w:link w:val="41"/>
    <w:semiHidden/>
    <w:unhideWhenUsed/>
    <w:uiPriority w:val="99"/>
    <w:pPr>
      <w:snapToGrid w:val="0"/>
      <w:jc w:val="left"/>
    </w:pPr>
    <w:rPr>
      <w:sz w:val="18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2">
    <w:name w:val="annotation subject"/>
    <w:basedOn w:val="9"/>
    <w:next w:val="9"/>
    <w:link w:val="43"/>
    <w:semiHidden/>
    <w:unhideWhenUsed/>
    <w:uiPriority w:val="99"/>
    <w:rPr>
      <w:b/>
      <w:bCs/>
    </w:r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4"/>
    <w:semiHidden/>
    <w:unhideWhenUsed/>
    <w:uiPriority w:val="99"/>
    <w:rPr>
      <w:sz w:val="21"/>
      <w:szCs w:val="21"/>
    </w:rPr>
  </w:style>
  <w:style w:type="character" w:styleId="27">
    <w:name w:val="footnote reference"/>
    <w:basedOn w:val="24"/>
    <w:semiHidden/>
    <w:unhideWhenUsed/>
    <w:uiPriority w:val="99"/>
    <w:rPr>
      <w:vertAlign w:val="superscript"/>
    </w:rPr>
  </w:style>
  <w:style w:type="character" w:customStyle="1" w:styleId="28">
    <w:name w:val="页眉 Char"/>
    <w:basedOn w:val="24"/>
    <w:link w:val="15"/>
    <w:qFormat/>
    <w:uiPriority w:val="99"/>
    <w:rPr>
      <w:sz w:val="18"/>
      <w:szCs w:val="18"/>
    </w:rPr>
  </w:style>
  <w:style w:type="character" w:customStyle="1" w:styleId="29">
    <w:name w:val="页脚 Char"/>
    <w:basedOn w:val="24"/>
    <w:link w:val="14"/>
    <w:qFormat/>
    <w:uiPriority w:val="99"/>
    <w:rPr>
      <w:sz w:val="18"/>
      <w:szCs w:val="18"/>
    </w:rPr>
  </w:style>
  <w:style w:type="character" w:customStyle="1" w:styleId="30">
    <w:name w:val="标题 1 Char"/>
    <w:basedOn w:val="24"/>
    <w:link w:val="2"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31">
    <w:name w:val="标题 2 Char"/>
    <w:basedOn w:val="24"/>
    <w:link w:val="3"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32">
    <w:name w:val="标题 3 Char"/>
    <w:basedOn w:val="24"/>
    <w:link w:val="4"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33">
    <w:name w:val="标题 4 Char"/>
    <w:basedOn w:val="24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4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5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批注框文本 Char"/>
    <w:basedOn w:val="24"/>
    <w:link w:val="13"/>
    <w:semiHidden/>
    <w:qFormat/>
    <w:uiPriority w:val="99"/>
    <w:rPr>
      <w:kern w:val="2"/>
      <w:sz w:val="18"/>
      <w:szCs w:val="18"/>
    </w:rPr>
  </w:style>
  <w:style w:type="paragraph" w:styleId="37">
    <w:name w:val="List Paragraph"/>
    <w:basedOn w:val="1"/>
    <w:unhideWhenUsed/>
    <w:qFormat/>
    <w:uiPriority w:val="99"/>
    <w:pPr>
      <w:ind w:firstLine="420" w:firstLineChars="200"/>
    </w:pPr>
  </w:style>
  <w:style w:type="paragraph" w:styleId="38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4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41">
    <w:name w:val="脚注文本 Char"/>
    <w:basedOn w:val="24"/>
    <w:link w:val="18"/>
    <w:semiHidden/>
    <w:uiPriority w:val="99"/>
    <w:rPr>
      <w:kern w:val="2"/>
      <w:sz w:val="18"/>
      <w:szCs w:val="18"/>
    </w:rPr>
  </w:style>
  <w:style w:type="character" w:customStyle="1" w:styleId="42">
    <w:name w:val="批注文字 Char"/>
    <w:basedOn w:val="24"/>
    <w:link w:val="9"/>
    <w:semiHidden/>
    <w:uiPriority w:val="99"/>
    <w:rPr>
      <w:kern w:val="2"/>
      <w:sz w:val="21"/>
      <w:szCs w:val="22"/>
    </w:rPr>
  </w:style>
  <w:style w:type="character" w:customStyle="1" w:styleId="43">
    <w:name w:val="批注主题 Char"/>
    <w:basedOn w:val="42"/>
    <w:link w:val="22"/>
    <w:semiHidden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A9F17F-0175-4E4C-8AA0-5F10A7B782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20</Pages>
  <Words>492</Words>
  <Characters>2811</Characters>
  <Lines>23</Lines>
  <Paragraphs>6</Paragraphs>
  <TotalTime>13</TotalTime>
  <ScaleCrop>false</ScaleCrop>
  <LinksUpToDate>false</LinksUpToDate>
  <CharactersWithSpaces>3297</CharactersWithSpaces>
  <Application>WPS Office_11.1.0.10299_F1E327BC-269C-435d-A152-05C5408002CA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刘见亮</cp:lastModifiedBy>
  <dcterms:modified xsi:type="dcterms:W3CDTF">2020-12-29T09:47:35Z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